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02" w:rsidRDefault="001B3002" w:rsidP="001B3002">
      <w:pPr>
        <w:jc w:val="both"/>
        <w:rPr>
          <w:i/>
          <w:iCs/>
          <w:sz w:val="16"/>
          <w:szCs w:val="18"/>
        </w:rPr>
      </w:pPr>
      <w:bookmarkStart w:id="0" w:name="_GoBack"/>
      <w:bookmarkEnd w:id="0"/>
      <w:r>
        <w:rPr>
          <w:noProof/>
          <w:sz w:val="18"/>
          <w:szCs w:val="24"/>
        </w:rPr>
        <w:drawing>
          <wp:inline distT="0" distB="0" distL="0" distR="0">
            <wp:extent cx="6858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07">
        <w:rPr>
          <w:sz w:val="18"/>
        </w:rPr>
        <w:object w:dxaOrig="6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 filled="t">
            <v:fill color2="black"/>
            <v:imagedata r:id="rId5" o:title=""/>
          </v:shape>
          <o:OLEObject Type="Embed" ProgID="PBrush" ShapeID="_x0000_i1025" DrawAspect="Content" ObjectID="_1636214675" r:id="rId6"/>
        </w:object>
      </w:r>
    </w:p>
    <w:p w:rsidR="001B3002" w:rsidRDefault="001B3002" w:rsidP="001B3002">
      <w:pPr>
        <w:spacing w:after="0" w:line="240" w:lineRule="auto"/>
        <w:jc w:val="center"/>
        <w:rPr>
          <w:b/>
          <w:bCs/>
          <w:szCs w:val="18"/>
        </w:rPr>
      </w:pPr>
    </w:p>
    <w:p w:rsidR="001B3002" w:rsidRPr="00095EA4" w:rsidRDefault="001B3002" w:rsidP="001B300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95EA4">
        <w:rPr>
          <w:b/>
          <w:bCs/>
          <w:sz w:val="32"/>
          <w:szCs w:val="32"/>
        </w:rPr>
        <w:t xml:space="preserve">Ministero dell’Istruzione, dell’Università e della </w:t>
      </w:r>
      <w:proofErr w:type="gramStart"/>
      <w:r w:rsidRPr="00095EA4">
        <w:rPr>
          <w:b/>
          <w:bCs/>
          <w:sz w:val="32"/>
          <w:szCs w:val="32"/>
        </w:rPr>
        <w:t>Ricerca  Ufficio</w:t>
      </w:r>
      <w:proofErr w:type="gramEnd"/>
      <w:r w:rsidRPr="00095EA4">
        <w:rPr>
          <w:b/>
          <w:bCs/>
          <w:sz w:val="32"/>
          <w:szCs w:val="32"/>
        </w:rPr>
        <w:t xml:space="preserve"> Scolastico Regionale per il Lazio</w:t>
      </w:r>
    </w:p>
    <w:p w:rsidR="001B3002" w:rsidRPr="00095EA4" w:rsidRDefault="001B3002" w:rsidP="001B300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95EA4">
        <w:rPr>
          <w:b/>
          <w:bCs/>
          <w:sz w:val="32"/>
          <w:szCs w:val="32"/>
        </w:rPr>
        <w:t xml:space="preserve">ISTITUTOCOMPRENSIVO </w:t>
      </w:r>
      <w:proofErr w:type="gramStart"/>
      <w:r w:rsidRPr="00095EA4">
        <w:rPr>
          <w:b/>
          <w:bCs/>
          <w:sz w:val="32"/>
          <w:szCs w:val="32"/>
        </w:rPr>
        <w:t>“ L.</w:t>
      </w:r>
      <w:proofErr w:type="gramEnd"/>
      <w:r w:rsidRPr="00095EA4">
        <w:rPr>
          <w:b/>
          <w:bCs/>
          <w:sz w:val="32"/>
          <w:szCs w:val="32"/>
        </w:rPr>
        <w:t xml:space="preserve"> CAMPANARI” – Monterotondo</w:t>
      </w:r>
    </w:p>
    <w:p w:rsidR="001B3002" w:rsidRPr="00095EA4" w:rsidRDefault="001B3002" w:rsidP="001B30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B3002" w:rsidRDefault="001B3002" w:rsidP="001B3002">
      <w:pPr>
        <w:spacing w:after="0" w:line="240" w:lineRule="auto"/>
        <w:jc w:val="center"/>
        <w:rPr>
          <w:i/>
          <w:iCs/>
          <w:sz w:val="18"/>
          <w:szCs w:val="18"/>
        </w:rPr>
      </w:pPr>
    </w:p>
    <w:p w:rsidR="001B3002" w:rsidRPr="00095EA4" w:rsidRDefault="001B3002" w:rsidP="001B30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5EA4">
        <w:rPr>
          <w:rFonts w:ascii="Times New Roman" w:hAnsi="Times New Roman" w:cs="Times New Roman"/>
          <w:sz w:val="28"/>
          <w:szCs w:val="28"/>
          <w:u w:val="single"/>
        </w:rPr>
        <w:t>Ai genitori degli alunni delle classi quinte</w:t>
      </w:r>
      <w:r w:rsidR="004F4F59" w:rsidRPr="00095EA4">
        <w:rPr>
          <w:rFonts w:ascii="Times New Roman" w:hAnsi="Times New Roman" w:cs="Times New Roman"/>
          <w:sz w:val="28"/>
          <w:szCs w:val="28"/>
          <w:u w:val="single"/>
        </w:rPr>
        <w:t xml:space="preserve"> della Scuola Primaria</w:t>
      </w:r>
    </w:p>
    <w:p w:rsidR="001B3002" w:rsidRPr="00095EA4" w:rsidRDefault="001B3002" w:rsidP="001B30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3002" w:rsidRDefault="001B3002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04">
        <w:rPr>
          <w:rFonts w:ascii="Times New Roman" w:hAnsi="Times New Roman" w:cs="Times New Roman"/>
          <w:sz w:val="28"/>
          <w:szCs w:val="28"/>
        </w:rPr>
        <w:t xml:space="preserve">Si comunica che le adesioni degli alunni delle classi quinte alla partecipazione al corso di potenziamento linguistico finalizzato alla Certificazione </w:t>
      </w:r>
      <w:proofErr w:type="spellStart"/>
      <w:r w:rsidRPr="00BB2204">
        <w:rPr>
          <w:rFonts w:ascii="Times New Roman" w:hAnsi="Times New Roman" w:cs="Times New Roman"/>
          <w:b/>
          <w:sz w:val="28"/>
          <w:szCs w:val="28"/>
        </w:rPr>
        <w:t>Trinity</w:t>
      </w:r>
      <w:proofErr w:type="spellEnd"/>
      <w:r w:rsidRPr="00BB2204">
        <w:rPr>
          <w:rFonts w:ascii="Times New Roman" w:hAnsi="Times New Roman" w:cs="Times New Roman"/>
          <w:sz w:val="28"/>
          <w:szCs w:val="28"/>
        </w:rPr>
        <w:t xml:space="preserve"> </w:t>
      </w:r>
      <w:r w:rsidRPr="00BB2204">
        <w:rPr>
          <w:rFonts w:ascii="Times New Roman" w:hAnsi="Times New Roman" w:cs="Times New Roman"/>
          <w:b/>
          <w:sz w:val="28"/>
          <w:szCs w:val="28"/>
        </w:rPr>
        <w:t xml:space="preserve">sono </w:t>
      </w:r>
      <w:r w:rsidR="00BB2204" w:rsidRPr="00BB2204">
        <w:rPr>
          <w:rFonts w:ascii="Times New Roman" w:hAnsi="Times New Roman" w:cs="Times New Roman"/>
          <w:b/>
          <w:sz w:val="28"/>
          <w:szCs w:val="28"/>
        </w:rPr>
        <w:t xml:space="preserve">troppo esigue </w:t>
      </w:r>
      <w:r w:rsidRPr="00BB2204">
        <w:rPr>
          <w:rFonts w:ascii="Times New Roman" w:hAnsi="Times New Roman" w:cs="Times New Roman"/>
          <w:b/>
          <w:sz w:val="28"/>
          <w:szCs w:val="28"/>
        </w:rPr>
        <w:t xml:space="preserve">per la formazione del gruppo che avrebbe </w:t>
      </w:r>
      <w:r w:rsidR="00BB2204" w:rsidRPr="00BB2204">
        <w:rPr>
          <w:rFonts w:ascii="Times New Roman" w:hAnsi="Times New Roman" w:cs="Times New Roman"/>
          <w:b/>
          <w:sz w:val="28"/>
          <w:szCs w:val="28"/>
        </w:rPr>
        <w:t>potuto sostenere</w:t>
      </w:r>
      <w:r w:rsidRPr="00BB2204">
        <w:rPr>
          <w:rFonts w:ascii="Times New Roman" w:hAnsi="Times New Roman" w:cs="Times New Roman"/>
          <w:b/>
          <w:sz w:val="28"/>
          <w:szCs w:val="28"/>
        </w:rPr>
        <w:t xml:space="preserve"> il Grade 1</w:t>
      </w:r>
      <w:r w:rsidR="00BB2204">
        <w:rPr>
          <w:rFonts w:ascii="Times New Roman" w:hAnsi="Times New Roman" w:cs="Times New Roman"/>
          <w:sz w:val="28"/>
          <w:szCs w:val="28"/>
        </w:rPr>
        <w:t xml:space="preserve"> </w:t>
      </w:r>
      <w:r w:rsidR="00BB2204" w:rsidRPr="00BB2204">
        <w:rPr>
          <w:rFonts w:ascii="Times New Roman" w:hAnsi="Times New Roman" w:cs="Times New Roman"/>
          <w:b/>
          <w:sz w:val="28"/>
          <w:szCs w:val="28"/>
        </w:rPr>
        <w:t>dopo un Corso con docente madrelingua</w:t>
      </w:r>
      <w:r w:rsidR="00BB2204">
        <w:rPr>
          <w:rFonts w:ascii="Times New Roman" w:hAnsi="Times New Roman" w:cs="Times New Roman"/>
          <w:sz w:val="28"/>
          <w:szCs w:val="28"/>
        </w:rPr>
        <w:t>.</w:t>
      </w:r>
    </w:p>
    <w:p w:rsidR="001B3002" w:rsidRPr="00F86CA1" w:rsidRDefault="00BB2204" w:rsidP="00BB2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CA1">
        <w:rPr>
          <w:rFonts w:ascii="Times New Roman" w:hAnsi="Times New Roman" w:cs="Times New Roman"/>
          <w:b/>
          <w:sz w:val="28"/>
          <w:szCs w:val="28"/>
          <w:u w:val="single"/>
        </w:rPr>
        <w:t xml:space="preserve">A meno di un rapido e consistente incremento di iscrizioni il corso per l’AS </w:t>
      </w:r>
      <w:r w:rsidR="001B3002" w:rsidRPr="00F86CA1">
        <w:rPr>
          <w:rFonts w:ascii="Times New Roman" w:hAnsi="Times New Roman" w:cs="Times New Roman"/>
          <w:b/>
          <w:sz w:val="28"/>
          <w:szCs w:val="28"/>
          <w:u w:val="single"/>
        </w:rPr>
        <w:t>2019-2020</w:t>
      </w:r>
      <w:r w:rsidRPr="00F86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3002" w:rsidRPr="00F86CA1">
        <w:rPr>
          <w:rFonts w:ascii="Times New Roman" w:hAnsi="Times New Roman" w:cs="Times New Roman"/>
          <w:b/>
          <w:sz w:val="28"/>
          <w:szCs w:val="28"/>
          <w:u w:val="single"/>
        </w:rPr>
        <w:t>non potrà essere avviato.</w:t>
      </w:r>
    </w:p>
    <w:p w:rsidR="00BB2204" w:rsidRDefault="00BB2204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dispiace molto perché credo che la Lingua Inglese sia oggi fondamentale e la prospettiva di una certificazione, seppure di base, è di grande stimolo agli alunni.</w:t>
      </w:r>
    </w:p>
    <w:p w:rsidR="00BB2204" w:rsidRPr="00D8581F" w:rsidRDefault="00BB2204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</w:t>
      </w:r>
      <w:r w:rsidR="00BE487F">
        <w:rPr>
          <w:rFonts w:ascii="Times New Roman" w:hAnsi="Times New Roman" w:cs="Times New Roman"/>
          <w:sz w:val="28"/>
          <w:szCs w:val="28"/>
        </w:rPr>
        <w:t>iam</w:t>
      </w:r>
      <w:r>
        <w:rPr>
          <w:rFonts w:ascii="Times New Roman" w:hAnsi="Times New Roman" w:cs="Times New Roman"/>
          <w:sz w:val="28"/>
          <w:szCs w:val="28"/>
        </w:rPr>
        <w:t>o che chi ben comincia avrà una buona competenza da adulto nella lingua più parlata al mondo, con tutto ciò che comporta la sua padronanza</w:t>
      </w:r>
      <w:r w:rsidR="00D8581F">
        <w:rPr>
          <w:rFonts w:ascii="Times New Roman" w:hAnsi="Times New Roman" w:cs="Times New Roman"/>
          <w:sz w:val="28"/>
          <w:szCs w:val="28"/>
        </w:rPr>
        <w:t xml:space="preserve">, trasversale a tante competenze: </w:t>
      </w:r>
      <w:r w:rsidRPr="00BB2204">
        <w:rPr>
          <w:rFonts w:ascii="Times New Roman" w:hAnsi="Times New Roman" w:cs="Times New Roman"/>
          <w:i/>
          <w:sz w:val="28"/>
          <w:szCs w:val="28"/>
        </w:rPr>
        <w:t>s</w:t>
      </w:r>
      <w:r w:rsidR="00D8581F">
        <w:rPr>
          <w:rFonts w:ascii="Times New Roman" w:hAnsi="Times New Roman" w:cs="Times New Roman"/>
          <w:i/>
          <w:sz w:val="28"/>
          <w:szCs w:val="28"/>
        </w:rPr>
        <w:t>ociale, lavorativa</w:t>
      </w:r>
      <w:r w:rsidRPr="00BB2204">
        <w:rPr>
          <w:rFonts w:ascii="Times New Roman" w:hAnsi="Times New Roman" w:cs="Times New Roman"/>
          <w:i/>
          <w:sz w:val="28"/>
          <w:szCs w:val="28"/>
        </w:rPr>
        <w:t>, inc</w:t>
      </w:r>
      <w:r w:rsidR="00D8581F">
        <w:rPr>
          <w:rFonts w:ascii="Times New Roman" w:hAnsi="Times New Roman" w:cs="Times New Roman"/>
          <w:i/>
          <w:sz w:val="28"/>
          <w:szCs w:val="28"/>
        </w:rPr>
        <w:t>lusiva, informatica</w:t>
      </w:r>
      <w:r w:rsidRPr="00BB22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2204">
        <w:rPr>
          <w:rFonts w:ascii="Times New Roman" w:hAnsi="Times New Roman" w:cs="Times New Roman"/>
          <w:i/>
          <w:sz w:val="28"/>
          <w:szCs w:val="28"/>
        </w:rPr>
        <w:t>etc</w:t>
      </w:r>
      <w:proofErr w:type="spellEnd"/>
      <w:r w:rsidRPr="00BB2204">
        <w:rPr>
          <w:rFonts w:ascii="Times New Roman" w:hAnsi="Times New Roman" w:cs="Times New Roman"/>
          <w:i/>
          <w:sz w:val="28"/>
          <w:szCs w:val="28"/>
        </w:rPr>
        <w:t>….</w:t>
      </w:r>
    </w:p>
    <w:p w:rsidR="00BB2204" w:rsidRDefault="00BB2204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04">
        <w:rPr>
          <w:rFonts w:ascii="Times New Roman" w:hAnsi="Times New Roman" w:cs="Times New Roman"/>
          <w:b/>
          <w:sz w:val="28"/>
          <w:szCs w:val="28"/>
        </w:rPr>
        <w:t>Raccomando ai genitori rappresentanti un ultimo appello ma ne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BB2204">
        <w:rPr>
          <w:rFonts w:ascii="Times New Roman" w:hAnsi="Times New Roman" w:cs="Times New Roman"/>
          <w:b/>
          <w:sz w:val="28"/>
          <w:szCs w:val="28"/>
        </w:rPr>
        <w:t xml:space="preserve"> giro di pochissimi giorni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431">
        <w:rPr>
          <w:rFonts w:ascii="Times New Roman" w:hAnsi="Times New Roman" w:cs="Times New Roman"/>
          <w:sz w:val="28"/>
          <w:szCs w:val="28"/>
        </w:rPr>
        <w:t xml:space="preserve"> </w:t>
      </w:r>
      <w:r w:rsidR="003F2431" w:rsidRPr="003F2431">
        <w:rPr>
          <w:rFonts w:ascii="Times New Roman" w:hAnsi="Times New Roman" w:cs="Times New Roman"/>
          <w:sz w:val="28"/>
          <w:szCs w:val="28"/>
          <w:u w:val="single"/>
        </w:rPr>
        <w:t>Questo consentirebbe anche lo svolgimento dell’esame in sede, unendoci</w:t>
      </w:r>
      <w:r w:rsidR="000D5A0B">
        <w:rPr>
          <w:rFonts w:ascii="Times New Roman" w:hAnsi="Times New Roman" w:cs="Times New Roman"/>
          <w:sz w:val="28"/>
          <w:szCs w:val="28"/>
          <w:u w:val="single"/>
        </w:rPr>
        <w:t xml:space="preserve"> numericamente</w:t>
      </w:r>
      <w:r w:rsidR="003F2431" w:rsidRPr="003F2431">
        <w:rPr>
          <w:rFonts w:ascii="Times New Roman" w:hAnsi="Times New Roman" w:cs="Times New Roman"/>
          <w:sz w:val="28"/>
          <w:szCs w:val="28"/>
          <w:u w:val="single"/>
        </w:rPr>
        <w:t xml:space="preserve"> al gruppo</w:t>
      </w:r>
      <w:r w:rsidR="000D5A0B">
        <w:rPr>
          <w:rFonts w:ascii="Times New Roman" w:hAnsi="Times New Roman" w:cs="Times New Roman"/>
          <w:sz w:val="28"/>
          <w:szCs w:val="28"/>
          <w:u w:val="single"/>
        </w:rPr>
        <w:t xml:space="preserve"> di esaminandi</w:t>
      </w:r>
      <w:r w:rsidR="003F2431" w:rsidRPr="003F2431">
        <w:rPr>
          <w:rFonts w:ascii="Times New Roman" w:hAnsi="Times New Roman" w:cs="Times New Roman"/>
          <w:sz w:val="28"/>
          <w:szCs w:val="28"/>
          <w:u w:val="single"/>
        </w:rPr>
        <w:t xml:space="preserve"> della scuola secondaria</w:t>
      </w:r>
      <w:r w:rsidR="003F2431">
        <w:rPr>
          <w:rFonts w:ascii="Times New Roman" w:hAnsi="Times New Roman" w:cs="Times New Roman"/>
          <w:sz w:val="28"/>
          <w:szCs w:val="28"/>
        </w:rPr>
        <w:t>.</w:t>
      </w:r>
    </w:p>
    <w:p w:rsidR="009B1B41" w:rsidRPr="00B23115" w:rsidRDefault="009B1B41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Sottolineo che il Corso ha un costo molto contenuto,</w:t>
      </w:r>
      <w:r w:rsidR="00B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paragonato anche ad altre scuole</w:t>
      </w:r>
      <w:r w:rsidR="00885551">
        <w:rPr>
          <w:rFonts w:ascii="Times New Roman" w:hAnsi="Times New Roman" w:cs="Times New Roman"/>
          <w:sz w:val="28"/>
          <w:szCs w:val="28"/>
        </w:rPr>
        <w:t>, mentre l</w:t>
      </w:r>
      <w:r w:rsidR="004E3E00">
        <w:rPr>
          <w:rFonts w:ascii="Times New Roman" w:hAnsi="Times New Roman" w:cs="Times New Roman"/>
          <w:sz w:val="28"/>
          <w:szCs w:val="28"/>
        </w:rPr>
        <w:t xml:space="preserve">a tassa </w:t>
      </w:r>
      <w:r w:rsidR="00885551">
        <w:rPr>
          <w:rFonts w:ascii="Times New Roman" w:hAnsi="Times New Roman" w:cs="Times New Roman"/>
          <w:sz w:val="28"/>
          <w:szCs w:val="28"/>
        </w:rPr>
        <w:t xml:space="preserve">standard </w:t>
      </w:r>
      <w:r w:rsidR="004E3E00">
        <w:rPr>
          <w:rFonts w:ascii="Times New Roman" w:hAnsi="Times New Roman" w:cs="Times New Roman"/>
          <w:sz w:val="28"/>
          <w:szCs w:val="28"/>
        </w:rPr>
        <w:t>di esame grade 1</w:t>
      </w:r>
      <w:r w:rsidR="00B23115">
        <w:rPr>
          <w:rFonts w:ascii="Times New Roman" w:hAnsi="Times New Roman" w:cs="Times New Roman"/>
          <w:sz w:val="28"/>
          <w:szCs w:val="28"/>
        </w:rPr>
        <w:t xml:space="preserve"> (che equivale al </w:t>
      </w:r>
      <w:proofErr w:type="spellStart"/>
      <w:r w:rsidR="00B23115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B23115">
        <w:rPr>
          <w:rFonts w:ascii="Times New Roman" w:hAnsi="Times New Roman" w:cs="Times New Roman"/>
          <w:sz w:val="28"/>
          <w:szCs w:val="28"/>
        </w:rPr>
        <w:t xml:space="preserve"> A1 del CEFR*)</w:t>
      </w:r>
      <w:r w:rsidR="004E3E00">
        <w:rPr>
          <w:rFonts w:ascii="Times New Roman" w:hAnsi="Times New Roman" w:cs="Times New Roman"/>
          <w:sz w:val="28"/>
          <w:szCs w:val="28"/>
        </w:rPr>
        <w:t xml:space="preserve"> è di 51 euro, </w:t>
      </w:r>
      <w:r w:rsidR="004E3E00" w:rsidRPr="00885551">
        <w:rPr>
          <w:rFonts w:ascii="Times New Roman" w:hAnsi="Times New Roman" w:cs="Times New Roman"/>
          <w:b/>
          <w:sz w:val="28"/>
          <w:szCs w:val="28"/>
        </w:rPr>
        <w:t>38 euro se scuola</w:t>
      </w:r>
      <w:r w:rsidR="00885551" w:rsidRPr="00885551">
        <w:rPr>
          <w:rFonts w:ascii="Times New Roman" w:hAnsi="Times New Roman" w:cs="Times New Roman"/>
          <w:b/>
          <w:sz w:val="28"/>
          <w:szCs w:val="28"/>
        </w:rPr>
        <w:t xml:space="preserve"> centro di esame</w:t>
      </w:r>
      <w:r w:rsidR="004E3E00">
        <w:rPr>
          <w:rFonts w:ascii="Times New Roman" w:hAnsi="Times New Roman" w:cs="Times New Roman"/>
          <w:sz w:val="28"/>
          <w:szCs w:val="28"/>
        </w:rPr>
        <w:t xml:space="preserve">, e va interamente al </w:t>
      </w:r>
      <w:proofErr w:type="spellStart"/>
      <w:r w:rsidR="004E3E00">
        <w:rPr>
          <w:rFonts w:ascii="Times New Roman" w:hAnsi="Times New Roman" w:cs="Times New Roman"/>
          <w:sz w:val="28"/>
          <w:szCs w:val="28"/>
        </w:rPr>
        <w:t>Trinity</w:t>
      </w:r>
      <w:proofErr w:type="spellEnd"/>
      <w:r w:rsidR="004E3E00">
        <w:rPr>
          <w:rFonts w:ascii="Times New Roman" w:hAnsi="Times New Roman" w:cs="Times New Roman"/>
          <w:sz w:val="28"/>
          <w:szCs w:val="28"/>
        </w:rPr>
        <w:t xml:space="preserve"> College</w:t>
      </w:r>
      <w:r w:rsidR="00885551">
        <w:rPr>
          <w:rFonts w:ascii="Times New Roman" w:hAnsi="Times New Roman" w:cs="Times New Roman"/>
          <w:sz w:val="28"/>
          <w:szCs w:val="28"/>
        </w:rPr>
        <w:t>:</w:t>
      </w:r>
      <w:r w:rsidR="004E3E00">
        <w:rPr>
          <w:rFonts w:ascii="Times New Roman" w:hAnsi="Times New Roman" w:cs="Times New Roman"/>
          <w:sz w:val="28"/>
          <w:szCs w:val="28"/>
        </w:rPr>
        <w:t xml:space="preserve"> </w:t>
      </w:r>
      <w:r w:rsidR="004E3E00" w:rsidRPr="00B23115">
        <w:rPr>
          <w:rFonts w:ascii="Times New Roman" w:hAnsi="Times New Roman" w:cs="Times New Roman"/>
          <w:sz w:val="28"/>
          <w:szCs w:val="28"/>
          <w:u w:val="single"/>
        </w:rPr>
        <w:t>nulla viene trattenuto dalla scuola.</w:t>
      </w:r>
      <w:r w:rsidRPr="00B23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5551" w:rsidRDefault="00885551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Infine il </w:t>
      </w:r>
      <w:r w:rsidRPr="00B23115">
        <w:rPr>
          <w:rFonts w:ascii="Times New Roman" w:hAnsi="Times New Roman" w:cs="Times New Roman"/>
          <w:i/>
          <w:sz w:val="28"/>
          <w:szCs w:val="28"/>
        </w:rPr>
        <w:t>grade</w:t>
      </w:r>
      <w:r>
        <w:rPr>
          <w:rFonts w:ascii="Times New Roman" w:hAnsi="Times New Roman" w:cs="Times New Roman"/>
          <w:sz w:val="28"/>
          <w:szCs w:val="28"/>
        </w:rPr>
        <w:t xml:space="preserve"> raggiunto con esito positivo resta</w:t>
      </w:r>
      <w:r w:rsidR="00B23115">
        <w:rPr>
          <w:rFonts w:ascii="Times New Roman" w:hAnsi="Times New Roman" w:cs="Times New Roman"/>
          <w:sz w:val="28"/>
          <w:szCs w:val="28"/>
        </w:rPr>
        <w:t xml:space="preserve"> valido</w:t>
      </w:r>
      <w:r>
        <w:rPr>
          <w:rFonts w:ascii="Times New Roman" w:hAnsi="Times New Roman" w:cs="Times New Roman"/>
          <w:sz w:val="28"/>
          <w:szCs w:val="28"/>
        </w:rPr>
        <w:t xml:space="preserve"> in futuro ed è possibile saltare esami intermedi, ad es. passare al grade 3 se ovviamente preparati per quel livello.</w:t>
      </w:r>
    </w:p>
    <w:p w:rsidR="00B23115" w:rsidRDefault="00885551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Così via fino al grade 12 che equivale al livello C2 </w:t>
      </w:r>
      <w:r w:rsidRPr="00885551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 xml:space="preserve"> CEFR</w:t>
      </w:r>
      <w:proofErr w:type="gramStart"/>
      <w:r w:rsidR="00B23115">
        <w:rPr>
          <w:rFonts w:ascii="Times New Roman" w:hAnsi="Times New Roman" w:cs="Times New Roman"/>
          <w:sz w:val="28"/>
          <w:szCs w:val="28"/>
        </w:rPr>
        <w:t>* ,</w:t>
      </w:r>
      <w:proofErr w:type="gramEnd"/>
      <w:r w:rsidR="00B23115">
        <w:rPr>
          <w:rFonts w:ascii="Times New Roman" w:hAnsi="Times New Roman" w:cs="Times New Roman"/>
          <w:sz w:val="28"/>
          <w:szCs w:val="28"/>
        </w:rPr>
        <w:t xml:space="preserve"> un livello di dominio assai alto per la lingua.</w:t>
      </w:r>
    </w:p>
    <w:p w:rsidR="00885551" w:rsidRPr="00B23115" w:rsidRDefault="00B23115" w:rsidP="00BB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115">
        <w:rPr>
          <w:rFonts w:ascii="Times New Roman" w:hAnsi="Times New Roman" w:cs="Times New Roman"/>
          <w:i/>
          <w:sz w:val="28"/>
          <w:szCs w:val="28"/>
        </w:rPr>
        <w:t>*</w:t>
      </w:r>
      <w:r w:rsidR="00885551" w:rsidRPr="00B23115">
        <w:rPr>
          <w:rFonts w:ascii="Times New Roman" w:hAnsi="Times New Roman" w:cs="Times New Roman"/>
          <w:i/>
          <w:sz w:val="28"/>
          <w:szCs w:val="28"/>
        </w:rPr>
        <w:t xml:space="preserve">Quadro Comune di Riferimento Europeo per le lingue.  </w:t>
      </w:r>
    </w:p>
    <w:p w:rsidR="00885551" w:rsidRDefault="006D100F" w:rsidP="00BB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o</w:t>
      </w:r>
      <w:r w:rsidR="00885551">
        <w:rPr>
          <w:rFonts w:ascii="Times New Roman" w:hAnsi="Times New Roman" w:cs="Times New Roman"/>
          <w:sz w:val="28"/>
          <w:szCs w:val="28"/>
        </w:rPr>
        <w:t xml:space="preserve">gni ulteriore informazione consultare </w:t>
      </w:r>
    </w:p>
    <w:p w:rsidR="00885551" w:rsidRPr="00885551" w:rsidRDefault="0081482C" w:rsidP="00BB2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85551">
          <w:rPr>
            <w:rStyle w:val="Collegamentoipertestuale"/>
          </w:rPr>
          <w:t>https://www.trinitycollege.it/lingua-inglese/graded-examinations-in-spoken-english-gese/</w:t>
        </w:r>
      </w:hyperlink>
    </w:p>
    <w:p w:rsidR="00BE487F" w:rsidRDefault="00BB2204" w:rsidP="00BB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Grazie per la collaborazione</w:t>
      </w:r>
      <w:r w:rsidR="009B1B41">
        <w:rPr>
          <w:rFonts w:ascii="Times New Roman" w:hAnsi="Times New Roman" w:cs="Times New Roman"/>
          <w:sz w:val="28"/>
          <w:szCs w:val="28"/>
        </w:rPr>
        <w:t>.</w:t>
      </w:r>
    </w:p>
    <w:p w:rsidR="00BB2204" w:rsidRDefault="00BB2204" w:rsidP="00BB2204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B2204" w:rsidRDefault="00BB2204" w:rsidP="00BB2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204">
        <w:rPr>
          <w:rFonts w:ascii="Times New Roman" w:hAnsi="Times New Roman" w:cs="Times New Roman"/>
          <w:sz w:val="28"/>
          <w:szCs w:val="28"/>
        </w:rPr>
        <w:t xml:space="preserve">La referente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Trinity</w:t>
      </w:r>
      <w:proofErr w:type="spellEnd"/>
      <w:r w:rsidRPr="00BB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E48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Il Dirigente Scolastico</w:t>
      </w:r>
    </w:p>
    <w:p w:rsidR="00BB2204" w:rsidRPr="00BB2204" w:rsidRDefault="00BB2204" w:rsidP="00BB2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04" w:rsidRPr="00BB2204" w:rsidRDefault="00BB2204" w:rsidP="00BB2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204">
        <w:rPr>
          <w:rFonts w:ascii="Times New Roman" w:hAnsi="Times New Roman" w:cs="Times New Roman"/>
          <w:sz w:val="28"/>
          <w:szCs w:val="28"/>
        </w:rPr>
        <w:t xml:space="preserve">Prof.ssa Granata Rosa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E48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Luca  Rinaldo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Villani</w:t>
      </w:r>
    </w:p>
    <w:p w:rsidR="00BB2204" w:rsidRPr="00BB2204" w:rsidRDefault="00BB2204" w:rsidP="00BB2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204" w:rsidRPr="00BB2204" w:rsidSect="00C44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11"/>
    <w:rsid w:val="00095EA4"/>
    <w:rsid w:val="000A1EA0"/>
    <w:rsid w:val="000A2CCA"/>
    <w:rsid w:val="000D5A0B"/>
    <w:rsid w:val="00146BEC"/>
    <w:rsid w:val="001B3002"/>
    <w:rsid w:val="003F2431"/>
    <w:rsid w:val="004E3E00"/>
    <w:rsid w:val="004F4F59"/>
    <w:rsid w:val="00621C0B"/>
    <w:rsid w:val="006D100F"/>
    <w:rsid w:val="0081482C"/>
    <w:rsid w:val="00885551"/>
    <w:rsid w:val="009B1B41"/>
    <w:rsid w:val="009C2C11"/>
    <w:rsid w:val="00A878D3"/>
    <w:rsid w:val="00B23115"/>
    <w:rsid w:val="00BB2204"/>
    <w:rsid w:val="00BE487F"/>
    <w:rsid w:val="00C44707"/>
    <w:rsid w:val="00D8581F"/>
    <w:rsid w:val="00DE7613"/>
    <w:rsid w:val="00F44889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B6E7-4FBE-4545-9319-7469C40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002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20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5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initycollege.it/lingua-inglese/graded-examinations-in-spoken-english-ge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2019-11-25T18:18:00Z</dcterms:created>
  <dcterms:modified xsi:type="dcterms:W3CDTF">2019-11-25T18:18:00Z</dcterms:modified>
</cp:coreProperties>
</file>